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CF" w:rsidRDefault="009D05CF" w:rsidP="009D05CF">
      <w:r>
        <w:rPr>
          <w:rFonts w:ascii="Arial" w:hAnsi="Arial" w:cs="Arial"/>
          <w:b/>
          <w:bCs/>
          <w:color w:val="002060"/>
          <w:sz w:val="58"/>
          <w:szCs w:val="58"/>
        </w:rPr>
        <w:t>Queensland Water Directorate (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qldwater</w:t>
      </w:r>
      <w:r>
        <w:rPr>
          <w:rFonts w:ascii="Arial" w:hAnsi="Arial" w:cs="Arial"/>
          <w:b/>
          <w:bCs/>
          <w:color w:val="002060"/>
          <w:sz w:val="58"/>
          <w:szCs w:val="58"/>
        </w:rPr>
        <w:t>)</w:t>
      </w:r>
      <w:r>
        <w:rPr>
          <w:rFonts w:ascii="Arial" w:hAnsi="Arial" w:cs="Arial"/>
          <w:color w:val="00206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e-</w:t>
      </w:r>
      <w:r>
        <w:rPr>
          <w:rFonts w:ascii="Arial" w:hAnsi="Arial" w:cs="Arial"/>
          <w:b/>
          <w:bCs/>
          <w:color w:val="002060"/>
          <w:sz w:val="58"/>
          <w:szCs w:val="58"/>
        </w:rPr>
        <w:t>flash</w:t>
      </w:r>
    </w:p>
    <w:p w:rsidR="009D05CF" w:rsidRDefault="009D05CF" w:rsidP="009D05CF">
      <w:pPr>
        <w:rPr>
          <w:color w:val="0000FF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                                                                               </w:t>
      </w:r>
    </w:p>
    <w:p w:rsidR="009D05CF" w:rsidRDefault="009D05CF" w:rsidP="009D05CF">
      <w:pPr>
        <w:rPr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Information for Water Industry Managers and Practitioners in the Queensland Water Industry</w:t>
      </w:r>
    </w:p>
    <w:p w:rsidR="009D05CF" w:rsidRDefault="009D05CF" w:rsidP="009D05CF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(Issue #314 – 28 March 2017)    </w:t>
      </w:r>
    </w:p>
    <w:p w:rsidR="009D05CF" w:rsidRDefault="009D05CF" w:rsidP="009D05CF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 </w:t>
      </w:r>
    </w:p>
    <w:p w:rsidR="009D05CF" w:rsidRDefault="009D05CF" w:rsidP="009D05CF">
      <w:pPr>
        <w:rPr>
          <w:rFonts w:ascii="Arial" w:hAnsi="Arial" w:cs="Arial"/>
          <w:b/>
          <w:bCs/>
          <w:color w:val="0000FF"/>
          <w:sz w:val="28"/>
          <w:szCs w:val="28"/>
        </w:rPr>
      </w:pPr>
      <w:bookmarkStart w:id="0" w:name="_GoBack"/>
      <w:bookmarkEnd w:id="0"/>
    </w:p>
    <w:p w:rsidR="009D05CF" w:rsidRDefault="009D05CF" w:rsidP="009D05CF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9D05CF" w:rsidRDefault="009D05CF" w:rsidP="009D05CF">
      <w:pPr>
        <w:rPr>
          <w:rFonts w:ascii="Arial Narrow" w:hAnsi="Arial Narrow"/>
          <w:b/>
          <w:bCs/>
          <w:color w:val="0000FF"/>
          <w:sz w:val="32"/>
          <w:szCs w:val="32"/>
        </w:rPr>
      </w:pPr>
      <w:r>
        <w:rPr>
          <w:rFonts w:ascii="Arial Narrow" w:hAnsi="Arial Narrow"/>
          <w:b/>
          <w:bCs/>
          <w:color w:val="0000FF"/>
          <w:sz w:val="32"/>
          <w:szCs w:val="32"/>
        </w:rPr>
        <w:t>1.</w:t>
      </w:r>
      <w:r>
        <w:rPr>
          <w:rFonts w:ascii="Arial Narrow" w:hAnsi="Arial Narrow"/>
          <w:b/>
          <w:bCs/>
          <w:i/>
          <w:iCs/>
          <w:color w:val="0000FF"/>
          <w:sz w:val="32"/>
          <w:szCs w:val="32"/>
        </w:rPr>
        <w:t xml:space="preserve"> 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32"/>
          <w:szCs w:val="32"/>
        </w:rPr>
        <w:t>qldwater</w:t>
      </w:r>
      <w:proofErr w:type="gramEnd"/>
      <w:r>
        <w:rPr>
          <w:rFonts w:ascii="Arial Narrow" w:hAnsi="Arial Narrow"/>
          <w:b/>
          <w:bCs/>
          <w:color w:val="0000FF"/>
          <w:sz w:val="32"/>
          <w:szCs w:val="32"/>
        </w:rPr>
        <w:t xml:space="preserve"> email outage last week</w:t>
      </w:r>
    </w:p>
    <w:p w:rsidR="009D05CF" w:rsidRDefault="009D05CF" w:rsidP="009D05CF">
      <w:pPr>
        <w:rPr>
          <w:rFonts w:ascii="Brush Script MT" w:hAnsi="Brush Script MT"/>
          <w:b/>
          <w:bCs/>
          <w:color w:val="8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9D05CF" w:rsidRDefault="009D05CF" w:rsidP="009D05CF"/>
    <w:p w:rsidR="009D05CF" w:rsidRDefault="009D05CF" w:rsidP="009D05CF">
      <w:pPr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qldwater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experienced an outage impacting our website and emails from approximately 9:00pm Thursday 23 March to around 11:30pm Friday 24 March.  The issue was with our domain host, </w:t>
      </w:r>
      <w:proofErr w:type="spellStart"/>
      <w:r>
        <w:rPr>
          <w:sz w:val="24"/>
          <w:szCs w:val="24"/>
        </w:rPr>
        <w:t>Enetica</w:t>
      </w:r>
      <w:proofErr w:type="spellEnd"/>
      <w:r>
        <w:rPr>
          <w:sz w:val="24"/>
          <w:szCs w:val="24"/>
        </w:rPr>
        <w:t>, impacting all customers.  All services seem to be working normally now.</w:t>
      </w:r>
    </w:p>
    <w:p w:rsidR="009D05CF" w:rsidRDefault="009D05CF" w:rsidP="009D05CF">
      <w:pPr>
        <w:rPr>
          <w:sz w:val="24"/>
          <w:szCs w:val="24"/>
        </w:rPr>
      </w:pPr>
    </w:p>
    <w:p w:rsidR="009D05CF" w:rsidRDefault="009D05CF" w:rsidP="009D05CF">
      <w:pPr>
        <w:rPr>
          <w:sz w:val="24"/>
          <w:szCs w:val="24"/>
        </w:rPr>
      </w:pPr>
      <w:r>
        <w:rPr>
          <w:sz w:val="24"/>
          <w:szCs w:val="24"/>
        </w:rPr>
        <w:t>While we were advised that mail would be stored and forwarded, it appears now that anything sent to qldwater.com.au addresses during the outage period was not received – please resend if necessary.</w:t>
      </w:r>
    </w:p>
    <w:p w:rsidR="009D05CF" w:rsidRDefault="009D05CF" w:rsidP="009D05CF"/>
    <w:p w:rsidR="009D05CF" w:rsidRDefault="009D05CF" w:rsidP="009D05CF"/>
    <w:p w:rsidR="009D05CF" w:rsidRDefault="009D05CF" w:rsidP="009D05CF">
      <w:pPr>
        <w:pStyle w:val="ListParagraph"/>
      </w:pPr>
    </w:p>
    <w:p w:rsidR="009D05CF" w:rsidRDefault="009D05CF" w:rsidP="009D05CF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9D05CF" w:rsidRDefault="009D05CF" w:rsidP="009D05CF"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9D05CF" w:rsidRDefault="009D05CF" w:rsidP="009D05CF">
      <w:r>
        <w:rPr>
          <w:rFonts w:ascii="Arial Narrow" w:hAnsi="Arial Narrow"/>
          <w:b/>
          <w:bCs/>
          <w:color w:val="000080"/>
          <w:sz w:val="18"/>
          <w:szCs w:val="18"/>
        </w:rPr>
        <w:t>To 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4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</w:p>
    <w:p w:rsidR="009D05CF" w:rsidRDefault="009D05CF" w:rsidP="009D05CF">
      <w:r>
        <w:rPr>
          <w:rFonts w:ascii="Arial Narrow" w:hAnsi="Arial Narrow"/>
          <w:b/>
          <w:bCs/>
          <w:color w:val="000080"/>
          <w:sz w:val="18"/>
          <w:szCs w:val="18"/>
        </w:rPr>
        <w:t>To 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5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9D05CF" w:rsidRDefault="009D05CF" w:rsidP="009D05CF"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6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9D05CF" w:rsidRDefault="009D05CF" w:rsidP="009D05CF"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9D05CF" w:rsidRDefault="009D05CF" w:rsidP="009D05CF">
      <w:r>
        <w:rPr>
          <w:color w:val="212121"/>
        </w:rPr>
        <w:t>  </w:t>
      </w:r>
    </w:p>
    <w:p w:rsidR="009D05CF" w:rsidRDefault="009D05CF" w:rsidP="009D05CF"/>
    <w:p w:rsidR="009D05CF" w:rsidRDefault="009D05CF" w:rsidP="009D05CF"/>
    <w:p w:rsidR="00532C8E" w:rsidRDefault="00532C8E"/>
    <w:sectPr w:rsidR="0053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F"/>
    <w:rsid w:val="001A36C4"/>
    <w:rsid w:val="00532C8E"/>
    <w:rsid w:val="009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B75AE-DDEC-430C-9884-B830D30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C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5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05CF"/>
    <w:pPr>
      <w:ind w:left="72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ldwater.com.au" TargetMode="External"/><Relationship Id="rId5" Type="http://schemas.openxmlformats.org/officeDocument/2006/relationships/hyperlink" Target="mailto:hgold@qldwater.com.au" TargetMode="External"/><Relationship Id="rId4" Type="http://schemas.openxmlformats.org/officeDocument/2006/relationships/hyperlink" Target="mailto:hgold@qldwa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Gold</dc:creator>
  <cp:keywords/>
  <dc:description/>
  <cp:lastModifiedBy>Heather Gold</cp:lastModifiedBy>
  <cp:revision>2</cp:revision>
  <dcterms:created xsi:type="dcterms:W3CDTF">2017-04-03T00:25:00Z</dcterms:created>
  <dcterms:modified xsi:type="dcterms:W3CDTF">2017-04-03T00:25:00Z</dcterms:modified>
</cp:coreProperties>
</file>